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79252" w14:textId="4C798CDA" w:rsidR="00303478" w:rsidRDefault="00303478">
      <w:r>
        <w:rPr>
          <w:rFonts w:ascii="Times New Roman" w:hAnsi="Times New Roman" w:cs="Times New Roman"/>
          <w:noProof/>
          <w:sz w:val="24"/>
          <w:szCs w:val="24"/>
        </w:rPr>
        <w:drawing>
          <wp:anchor distT="45720" distB="45720" distL="114300" distR="114300" simplePos="0" relativeHeight="251658240" behindDoc="0" locked="0" layoutInCell="1" allowOverlap="0" wp14:anchorId="47FABB98" wp14:editId="5E8308A0">
            <wp:simplePos x="0" y="0"/>
            <wp:positionH relativeFrom="margin">
              <wp:align>center</wp:align>
            </wp:positionH>
            <wp:positionV relativeFrom="line">
              <wp:posOffset>138679</wp:posOffset>
            </wp:positionV>
            <wp:extent cx="5731510" cy="1249680"/>
            <wp:effectExtent l="0" t="0" r="2540" b="7620"/>
            <wp:wrapSquare wrapText="bothSides"/>
            <wp:docPr id="1" name="Picture 1" descr="Lecture 1 – Becoming a Doctor   &#10;Available from 29th September from 7pm&#10;&#10;   https://www.eventbrite.com/e/schools-lecture-1-becoming-a-doctor-tickets-115494115007&#10;  &#10;This was recorded last year and was hugely successful. &#10;This lecture features the following speakers and will focus on how to prepare best for application to medical school, including personal statements and work experience opportunities.&#10;&#10;&#10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cture 1 – Becoming a Doctor   &#10;Available from 29th September from 7pm&#10;&#10;   https://www.eventbrite.com/e/schools-lecture-1-becoming-a-doctor-tickets-115494115007&#10;  &#10;This was recorded last year and was hugely successful. &#10;This lecture features the following speakers and will focus on how to prepare best for application to medical school, including personal statements and work experience opportunities.&#10;&#10;&#10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73454" w14:textId="6E1D7051" w:rsidR="00303478" w:rsidRDefault="00303478" w:rsidP="00303478">
      <w:r>
        <w:rPr>
          <w:rFonts w:ascii="Times New Roman" w:hAnsi="Times New Roman" w:cs="Times New Roman"/>
          <w:noProof/>
          <w:sz w:val="24"/>
          <w:szCs w:val="24"/>
        </w:rPr>
        <w:drawing>
          <wp:anchor distT="45720" distB="45720" distL="114300" distR="114300" simplePos="0" relativeHeight="251660288" behindDoc="0" locked="0" layoutInCell="1" allowOverlap="0" wp14:anchorId="08D968E8" wp14:editId="7A6ACD8E">
            <wp:simplePos x="0" y="0"/>
            <wp:positionH relativeFrom="margin">
              <wp:align>right</wp:align>
            </wp:positionH>
            <wp:positionV relativeFrom="line">
              <wp:posOffset>-1035685</wp:posOffset>
            </wp:positionV>
            <wp:extent cx="5731510" cy="1230630"/>
            <wp:effectExtent l="0" t="0" r="2540" b="7620"/>
            <wp:wrapSquare wrapText="bothSides"/>
            <wp:docPr id="47" name="Picture 47" descr="Lecture 2 – Impact of Covid-19  &#10;Available from 15th October 2020 from 7pm&#10;&#10;  https://www.eventbrite.com/e/schools-lecture-2-impact-of-covid-19-tickets-115494397853&#10;  &#10;Dr Adelina McLeod, Chair of the College’s Trainees and Members’ Committee will lead this lecture and take a closer look at the impact of this year’s global pandemic. There will be an opportunity to ask questions ahead of this lecture.&#10;&#10;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cture 2 – Impact of Covid-19  &#10;Available from 15th October 2020 from 7pm&#10;&#10;  https://www.eventbrite.com/e/schools-lecture-2-impact-of-covid-19-tickets-115494397853&#10;  &#10;Dr Adelina McLeod, Chair of the College’s Trainees and Members’ Committee will lead this lecture and take a closer look at the impact of this year’s global pandemic. There will be an opportunity to ask questions ahead of this lecture.&#10;&#10;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230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45720" distB="45720" distL="114300" distR="114300" simplePos="0" relativeHeight="251662336" behindDoc="0" locked="0" layoutInCell="1" allowOverlap="0" wp14:anchorId="12E0DCE7" wp14:editId="348B4582">
            <wp:simplePos x="0" y="0"/>
            <wp:positionH relativeFrom="column">
              <wp:align>left</wp:align>
            </wp:positionH>
            <wp:positionV relativeFrom="line">
              <wp:align>top</wp:align>
            </wp:positionV>
            <wp:extent cx="5731510" cy="1397000"/>
            <wp:effectExtent l="0" t="0" r="2540" b="0"/>
            <wp:wrapSquare wrapText="bothSides"/>
            <wp:docPr id="48" name="Picture 48" descr="Lecture 3 – Ethical Dilemmas in Medicine   &#10;Available from 3rd November 2020 from 7pm&#10;&#10; https://www.eventbrite.com/e/schools-lecture-3-ethical-dilemmas-in-medicine-tickets-115494660639&#10;&#10;Professor Kenneth Boyd, Professor of Medical Ethics at the University of Edinburgh together with Consultants in Psychiatry, Acute Medicine &amp; Obstetrics &amp; Gynaecology will explore some of the challenging moral and ethical decisions taken by doctors today. There will be an opportunity to ask questions ahead of this lecture.&#10;&#10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ture 3 – Ethical Dilemmas in Medicine   &#10;Available from 3rd November 2020 from 7pm&#10;&#10; https://www.eventbrite.com/e/schools-lecture-3-ethical-dilemmas-in-medicine-tickets-115494660639&#10;&#10;Professor Kenneth Boyd, Professor of Medical Ethics at the University of Edinburgh together with Consultants in Psychiatry, Acute Medicine &amp; Obstetrics &amp; Gynaecology will explore some of the challenging moral and ethical decisions taken by doctors today. There will be an opportunity to ask questions ahead of this lecture.&#10;&#10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397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2858C5" w14:textId="424BAD9A" w:rsidR="000D0B18" w:rsidRDefault="000D0B18"/>
    <w:sectPr w:rsidR="000D0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478"/>
    <w:rsid w:val="000D0B18"/>
    <w:rsid w:val="0030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3248A"/>
  <w15:chartTrackingRefBased/>
  <w15:docId w15:val="{9757E57F-2D45-429F-8C44-B0884C0D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8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schools-lecture-3-ethical-dilemmas-in-medicine-tickets-11549466063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ventbrite.com/e/schools-lecture-2-impact-of-covid-19-tickets-115494397853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www.eventbrite.com/e/schools-lecture-1-becoming-a-doctor-tickets-115494115007" TargetMode="Externa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Cruickshank</dc:creator>
  <cp:keywords/>
  <dc:description/>
  <cp:lastModifiedBy>Jill Cruickshank</cp:lastModifiedBy>
  <cp:revision>1</cp:revision>
  <dcterms:created xsi:type="dcterms:W3CDTF">2020-08-26T08:08:00Z</dcterms:created>
  <dcterms:modified xsi:type="dcterms:W3CDTF">2020-08-26T08:11:00Z</dcterms:modified>
</cp:coreProperties>
</file>